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62646" w14:textId="3A7C1B24" w:rsidR="00015981" w:rsidRDefault="00A12749" w:rsidP="00015981">
      <w:pPr>
        <w:spacing w:after="0"/>
        <w:jc w:val="center"/>
        <w:rPr>
          <w:b/>
          <w:bCs/>
        </w:rPr>
      </w:pPr>
      <w:r>
        <w:rPr>
          <w:b/>
          <w:bCs/>
        </w:rPr>
        <w:t>AMR 2026 Summit</w:t>
      </w:r>
    </w:p>
    <w:p w14:paraId="5FC019B2" w14:textId="48365D17" w:rsidR="00A12749" w:rsidRDefault="00A12749" w:rsidP="00015981">
      <w:pPr>
        <w:jc w:val="center"/>
      </w:pPr>
      <w:r w:rsidRPr="002A391F">
        <w:rPr>
          <w:b/>
          <w:bCs/>
        </w:rPr>
        <w:t xml:space="preserve">A unique </w:t>
      </w:r>
      <w:r>
        <w:rPr>
          <w:b/>
          <w:bCs/>
        </w:rPr>
        <w:t xml:space="preserve">event </w:t>
      </w:r>
      <w:r w:rsidRPr="002A391F">
        <w:rPr>
          <w:b/>
          <w:bCs/>
        </w:rPr>
        <w:t xml:space="preserve">focused on a One Health approach to </w:t>
      </w:r>
      <w:r>
        <w:rPr>
          <w:b/>
          <w:bCs/>
        </w:rPr>
        <w:t>antimicrobial resistance</w:t>
      </w:r>
      <w:r w:rsidRPr="002A391F">
        <w:rPr>
          <w:b/>
          <w:bCs/>
        </w:rPr>
        <w:t>, hosted by Australia’s National Science Agency, </w:t>
      </w:r>
      <w:hyperlink r:id="rId10" w:history="1">
        <w:r w:rsidRPr="002A391F">
          <w:rPr>
            <w:rStyle w:val="Hyperlink"/>
            <w:b/>
            <w:bCs/>
          </w:rPr>
          <w:t>CSIRO</w:t>
        </w:r>
      </w:hyperlink>
      <w:r w:rsidRPr="002A391F">
        <w:rPr>
          <w:b/>
          <w:bCs/>
        </w:rPr>
        <w:t xml:space="preserve">, and </w:t>
      </w:r>
      <w:r w:rsidR="0027463B">
        <w:rPr>
          <w:b/>
          <w:bCs/>
        </w:rPr>
        <w:t>the</w:t>
      </w:r>
      <w:r w:rsidRPr="002A391F">
        <w:rPr>
          <w:b/>
          <w:bCs/>
        </w:rPr>
        <w:t> </w:t>
      </w:r>
      <w:hyperlink r:id="rId11" w:history="1">
        <w:r w:rsidRPr="002A391F">
          <w:rPr>
            <w:rStyle w:val="Hyperlink"/>
            <w:b/>
            <w:bCs/>
          </w:rPr>
          <w:t>Fleming Initiative</w:t>
        </w:r>
      </w:hyperlink>
    </w:p>
    <w:p w14:paraId="5359C517" w14:textId="77777777" w:rsidR="00015981" w:rsidRDefault="00015981" w:rsidP="00A12749">
      <w:pPr>
        <w:rPr>
          <w:b/>
          <w:bCs/>
        </w:rPr>
      </w:pPr>
    </w:p>
    <w:p w14:paraId="5DE5130A" w14:textId="77777777" w:rsidR="00416DED" w:rsidRDefault="00416DED" w:rsidP="00416DED">
      <w:pPr>
        <w:rPr>
          <w:b/>
          <w:bCs/>
        </w:rPr>
      </w:pPr>
      <w:r>
        <w:rPr>
          <w:b/>
          <w:bCs/>
        </w:rPr>
        <w:t>The event</w:t>
      </w:r>
    </w:p>
    <w:p w14:paraId="38185E72" w14:textId="77777777" w:rsidR="00416DED" w:rsidRPr="00A12749" w:rsidRDefault="00416DED" w:rsidP="00416DED">
      <w:r>
        <w:t xml:space="preserve">AMR 2026 Summit is being delivered by </w:t>
      </w:r>
      <w:r w:rsidRPr="00A12749">
        <w:t>Australia’s National Science Agency, </w:t>
      </w:r>
      <w:hyperlink r:id="rId12" w:history="1">
        <w:r w:rsidRPr="00A12749">
          <w:rPr>
            <w:rStyle w:val="Hyperlink"/>
          </w:rPr>
          <w:t>CSIRO</w:t>
        </w:r>
      </w:hyperlink>
      <w:r w:rsidRPr="00A12749">
        <w:t xml:space="preserve"> and the </w:t>
      </w:r>
      <w:hyperlink r:id="rId13" w:history="1">
        <w:r w:rsidRPr="00A12749">
          <w:rPr>
            <w:rStyle w:val="Hyperlink"/>
          </w:rPr>
          <w:t>Fleming Initiative</w:t>
        </w:r>
      </w:hyperlink>
      <w:r>
        <w:t xml:space="preserve">. The aim is to shift </w:t>
      </w:r>
      <w:r w:rsidRPr="00A12749">
        <w:t>the conversation from theory to practice focusing on what’s worked, what hasn’t, and why.</w:t>
      </w:r>
    </w:p>
    <w:p w14:paraId="19EBFFE7" w14:textId="77777777" w:rsidR="00416DED" w:rsidRPr="00A12749" w:rsidRDefault="00416DED" w:rsidP="00416DED">
      <w:r w:rsidRPr="00A12749">
        <w:t>The programme will spotlight evidence informed One Health approaches, practical solutions to implementation barriers, and strategies for public engagement, education, and advocacy.</w:t>
      </w:r>
    </w:p>
    <w:p w14:paraId="0DC4F525" w14:textId="77777777" w:rsidR="00416DED" w:rsidRPr="00A12749" w:rsidRDefault="00416DED" w:rsidP="00416DED">
      <w:r>
        <w:t xml:space="preserve">We’ve invited a diverse </w:t>
      </w:r>
      <w:r w:rsidRPr="00A12749">
        <w:t xml:space="preserve">community of stakeholders—from government, NGOs, investors, entrepreneurs, and researchers—to </w:t>
      </w:r>
      <w:r>
        <w:t>join us</w:t>
      </w:r>
      <w:r w:rsidRPr="00A12749">
        <w:t>.</w:t>
      </w:r>
    </w:p>
    <w:p w14:paraId="57FD5712" w14:textId="77777777" w:rsidR="00416DED" w:rsidRDefault="00416DED" w:rsidP="00416DED">
      <w:pPr>
        <w:rPr>
          <w:b/>
          <w:bCs/>
        </w:rPr>
      </w:pPr>
      <w:r>
        <w:rPr>
          <w:b/>
          <w:bCs/>
        </w:rPr>
        <w:t>Participation</w:t>
      </w:r>
    </w:p>
    <w:p w14:paraId="2D022415" w14:textId="77777777" w:rsidR="00416DED" w:rsidRDefault="00416DED" w:rsidP="00416DED">
      <w:r>
        <w:t xml:space="preserve">We look forward to your participation in AMR 2026, a dynamic mix of </w:t>
      </w:r>
      <w:r w:rsidRPr="00A12749">
        <w:t>mix of keynotes, panels, workshops, and hypotheticals</w:t>
      </w:r>
      <w:r>
        <w:t xml:space="preserve"> sessions, </w:t>
      </w:r>
      <w:r w:rsidRPr="00A12749">
        <w:t>across disciplines and sectors</w:t>
      </w:r>
      <w:r>
        <w:t xml:space="preserve">. </w:t>
      </w:r>
    </w:p>
    <w:p w14:paraId="462F0B9A" w14:textId="77777777" w:rsidR="00416DED" w:rsidRDefault="00416DED" w:rsidP="00416DED">
      <w:r>
        <w:t xml:space="preserve">Your input to the discussions will greatly help to </w:t>
      </w:r>
      <w:r w:rsidRPr="004F475A">
        <w:t>increase our shared understanding and ability to shape the future of AMR action</w:t>
      </w:r>
      <w:r>
        <w:t>s</w:t>
      </w:r>
      <w:r w:rsidRPr="004F475A">
        <w:t>.</w:t>
      </w:r>
      <w:r>
        <w:t xml:space="preserve"> Participation is entirely voluntary.</w:t>
      </w:r>
    </w:p>
    <w:p w14:paraId="6C2633E8" w14:textId="78376A7B" w:rsidR="001C020D" w:rsidRDefault="0032062C" w:rsidP="00416DED">
      <w:r w:rsidRPr="0032062C">
        <w:t>Note takers will capture the information you share during discussions and workshops. This de-identified data will be aggregated into the AMR 2026 Outcomes Report, which will include case studies, cross-sector knowledge briefs, and actions needed to meet the commitments of the 2024 political declaration on AMR. The report will be publicly available, and the de-identified information may also be published or presented in various forums.</w:t>
      </w:r>
    </w:p>
    <w:p w14:paraId="3A1D497D" w14:textId="3DDF251B" w:rsidR="001C020D" w:rsidRPr="00254C95" w:rsidRDefault="001C020D" w:rsidP="00416DED">
      <w:r w:rsidRPr="001C020D">
        <w:t>If you change your mind about any information you've shared and want it deleted, please ask the facilitator. However, due to the collaborative nature of discussions, it may not be possible to remove your input. All responses will be aggregated, and no individual comments will be attributed to you or your organization. We may use quotes as examples, but they will not be attributed to you. Your personal details will only be published with your consent</w:t>
      </w:r>
    </w:p>
    <w:p w14:paraId="4DE977A7" w14:textId="77777777" w:rsidR="00416DED" w:rsidRPr="00254C95" w:rsidRDefault="00416DED" w:rsidP="00416DED">
      <w:r w:rsidRPr="00254C95">
        <w:t>While we will make every effort to ensure you cannot be re-identified from the information contained within</w:t>
      </w:r>
      <w:r>
        <w:t xml:space="preserve"> the </w:t>
      </w:r>
      <w:r w:rsidRPr="00254C95">
        <w:t xml:space="preserve">publications, this risk can never be </w:t>
      </w:r>
      <w:proofErr w:type="gramStart"/>
      <w:r w:rsidRPr="00254C95">
        <w:t>completely eliminated</w:t>
      </w:r>
      <w:proofErr w:type="gramEnd"/>
      <w:r w:rsidRPr="00254C95">
        <w:t>.</w:t>
      </w:r>
    </w:p>
    <w:p w14:paraId="10A025ED" w14:textId="77777777" w:rsidR="00416DED" w:rsidRPr="00793E6B" w:rsidRDefault="00416DED" w:rsidP="00416DED">
      <w:pPr>
        <w:rPr>
          <w:b/>
          <w:bCs/>
        </w:rPr>
      </w:pPr>
      <w:r w:rsidRPr="00793E6B">
        <w:rPr>
          <w:b/>
          <w:bCs/>
        </w:rPr>
        <w:t>Ethics clearance and contacts</w:t>
      </w:r>
    </w:p>
    <w:p w14:paraId="6ADBA9EB" w14:textId="77777777" w:rsidR="00416DED" w:rsidRDefault="00416DED" w:rsidP="00416DED">
      <w:r w:rsidRPr="00793E6B">
        <w:t xml:space="preserve">This </w:t>
      </w:r>
      <w:r>
        <w:t xml:space="preserve">event </w:t>
      </w:r>
      <w:r w:rsidRPr="00793E6B">
        <w:t xml:space="preserve">has been approved by CSIRO’s Social Science Human Research Ethics Committee in accordance with the National Statement on Ethical Conduct in Human Research 2007 (Updated 2018). If you have any questions concerning your participation, please contact </w:t>
      </w:r>
      <w:r>
        <w:t>Branwen.morgan@csiro.au</w:t>
      </w:r>
      <w:r w:rsidRPr="00793E6B">
        <w:t xml:space="preserve">. Alternatively, any concerns or complaints about the conduct of this study can be raised with the Executive Manager of Social Responsibility and Ethics on +61 7 3833 5693 or by email at csshrec@csiro.au. </w:t>
      </w:r>
    </w:p>
    <w:p w14:paraId="03BD5A1D" w14:textId="77777777" w:rsidR="001C020D" w:rsidRDefault="001C020D">
      <w:pPr>
        <w:rPr>
          <w:b/>
          <w:bCs/>
        </w:rPr>
      </w:pPr>
      <w:r>
        <w:rPr>
          <w:b/>
          <w:bCs/>
        </w:rPr>
        <w:br w:type="page"/>
      </w:r>
    </w:p>
    <w:p w14:paraId="38577867" w14:textId="00FCF7DC" w:rsidR="00A12749" w:rsidRPr="00A12749" w:rsidRDefault="00A12749" w:rsidP="00A12749">
      <w:pPr>
        <w:rPr>
          <w:b/>
          <w:bCs/>
        </w:rPr>
      </w:pPr>
      <w:r w:rsidRPr="00A12749">
        <w:rPr>
          <w:b/>
          <w:bCs/>
        </w:rPr>
        <w:lastRenderedPageBreak/>
        <w:t>Privacy</w:t>
      </w:r>
    </w:p>
    <w:p w14:paraId="0EB2CD08" w14:textId="77777777" w:rsidR="00A12749" w:rsidRPr="00A12749" w:rsidRDefault="00A12749" w:rsidP="00A12749">
      <w:r w:rsidRPr="00A12749">
        <w:t>Your personal information is protected by the </w:t>
      </w:r>
      <w:hyperlink r:id="rId14" w:history="1">
        <w:r w:rsidRPr="00A12749">
          <w:rPr>
            <w:rStyle w:val="Hyperlink"/>
            <w:b/>
            <w:bCs/>
          </w:rPr>
          <w:t>Privacy Act 1988 (</w:t>
        </w:r>
        <w:proofErr w:type="spellStart"/>
        <w:r w:rsidRPr="00A12749">
          <w:rPr>
            <w:rStyle w:val="Hyperlink"/>
            <w:b/>
            <w:bCs/>
          </w:rPr>
          <w:t>Cth</w:t>
        </w:r>
        <w:proofErr w:type="spellEnd"/>
        <w:r w:rsidRPr="00A12749">
          <w:rPr>
            <w:rStyle w:val="Hyperlink"/>
            <w:b/>
            <w:bCs/>
          </w:rPr>
          <w:t>) (Privacy Act)</w:t>
        </w:r>
      </w:hyperlink>
      <w:r w:rsidRPr="00A12749">
        <w:t>. CSIRO will handle your information in accordance with this Act and the latest National Health &amp; Medical Research Council National Statement on Ethical Conduct in Human Research or as otherwise required by law.</w:t>
      </w:r>
    </w:p>
    <w:p w14:paraId="7C705590" w14:textId="63F1F9F4" w:rsidR="00A12749" w:rsidRPr="00A12749" w:rsidRDefault="00A12749" w:rsidP="00A12749">
      <w:r w:rsidRPr="00A12749">
        <w:t xml:space="preserve">Your personal information, including your name, email address, </w:t>
      </w:r>
      <w:r w:rsidR="00D57FBD">
        <w:t>organisation</w:t>
      </w:r>
      <w:r w:rsidR="004B4288">
        <w:t xml:space="preserve"> </w:t>
      </w:r>
      <w:r w:rsidRPr="00A12749">
        <w:t>is being collected for the purposes of registering your attendance at AMR 2026.</w:t>
      </w:r>
      <w:r w:rsidR="00AE23ED">
        <w:t xml:space="preserve"> </w:t>
      </w:r>
      <w:r w:rsidR="00AE23ED" w:rsidRPr="00D92375">
        <w:rPr>
          <w:spacing w:val="-3"/>
        </w:rPr>
        <w:t xml:space="preserve">Your </w:t>
      </w:r>
      <w:r w:rsidR="00AE23ED" w:rsidRPr="00D92375">
        <w:t>personal information will not be included in any publications or outputs resulting from the event without your consent.</w:t>
      </w:r>
    </w:p>
    <w:p w14:paraId="7C8F7536" w14:textId="77777777" w:rsidR="00A12749" w:rsidRPr="00A12749" w:rsidRDefault="00A12749" w:rsidP="00A12749">
      <w:r w:rsidRPr="00A12749">
        <w:t>CSIRO may also collect your sensitive information, including dietary requirements, accessibility requirements, for the purposes outlined above.</w:t>
      </w:r>
    </w:p>
    <w:p w14:paraId="26909B38" w14:textId="77777777" w:rsidR="00A12749" w:rsidRPr="00A12749" w:rsidRDefault="00A12749" w:rsidP="00A12749">
      <w:r w:rsidRPr="0083488F">
        <w:t>CSIRO may collect images or video recordings of you, or audio recordings of your voice (from which sensitive information about you might be inferred) for the purposes outlined above.</w:t>
      </w:r>
    </w:p>
    <w:p w14:paraId="149F7DE6" w14:textId="4440F1A1" w:rsidR="00A12749" w:rsidRPr="00A12749" w:rsidRDefault="00A12749" w:rsidP="00A12749">
      <w:r w:rsidRPr="00A12749">
        <w:t xml:space="preserve">When participating in the AMR 2026 event, we request that you do not provide any personal information unless asked. </w:t>
      </w:r>
      <w:r w:rsidR="00486DF2" w:rsidRPr="000159AA">
        <w:t xml:space="preserve">We will only ask for personal information that we genuinely need to </w:t>
      </w:r>
      <w:r w:rsidR="00486DF2">
        <w:t>deliver AMR 2026.</w:t>
      </w:r>
      <w:r w:rsidR="00486DF2" w:rsidRPr="000159AA">
        <w:t xml:space="preserve"> </w:t>
      </w:r>
      <w:r w:rsidRPr="00A12749">
        <w:t>We also request that you do not provide personal information about another person without that person’s consent.</w:t>
      </w:r>
    </w:p>
    <w:p w14:paraId="4E0F5E66" w14:textId="273E2A30" w:rsidR="00A90E56" w:rsidRPr="00A12749" w:rsidRDefault="00A12749" w:rsidP="00A12749">
      <w:r w:rsidRPr="00A12749">
        <w:t xml:space="preserve">CSIRO may disclose your personal information to third parties including our co-hosts, the Fleming Initiative; </w:t>
      </w:r>
      <w:r w:rsidR="00015981">
        <w:t>AMR 2026</w:t>
      </w:r>
      <w:r w:rsidRPr="00A12749">
        <w:t xml:space="preserve"> venue</w:t>
      </w:r>
      <w:r w:rsidR="007705A9">
        <w:t>s</w:t>
      </w:r>
      <w:r w:rsidRPr="00A12749">
        <w:t xml:space="preserve">; and our event managers, </w:t>
      </w:r>
      <w:proofErr w:type="spellStart"/>
      <w:r w:rsidRPr="00A12749">
        <w:t>Evise</w:t>
      </w:r>
      <w:proofErr w:type="spellEnd"/>
      <w:r w:rsidRPr="00A12749">
        <w:t xml:space="preserve">, for the purposes outlined above. This means your personal information may be transferred to servers located outside Australia. </w:t>
      </w:r>
      <w:r w:rsidR="00A90E56" w:rsidRPr="00A90E56">
        <w:t xml:space="preserve">While CSIRO will take </w:t>
      </w:r>
      <w:r w:rsidR="002F2043">
        <w:t xml:space="preserve">reasonable </w:t>
      </w:r>
      <w:r w:rsidR="00A90E56" w:rsidRPr="00A90E56">
        <w:t xml:space="preserve">steps to ensure these parties comply with </w:t>
      </w:r>
      <w:r w:rsidR="002F2043">
        <w:t xml:space="preserve">Australian </w:t>
      </w:r>
      <w:r w:rsidR="00A90E56" w:rsidRPr="00A90E56">
        <w:t>privacy principles, this cannot be guaranteed</w:t>
      </w:r>
    </w:p>
    <w:p w14:paraId="334AB815" w14:textId="363C7DB8" w:rsidR="00A12749" w:rsidRPr="00A12749" w:rsidRDefault="00A12749" w:rsidP="00A12749">
      <w:r w:rsidRPr="00A12749">
        <w:t xml:space="preserve">By participating in </w:t>
      </w:r>
      <w:r w:rsidR="002C20F3">
        <w:t>AMR 2026</w:t>
      </w:r>
      <w:r w:rsidRPr="00A12749">
        <w:t>, you consent to the possible transfer of your personal information to servers located outside of Australia and you acknowledge that this information may not be subject to the requirements of the Privacy Act. If you have any concerns about this, you should not participate in the event.</w:t>
      </w:r>
    </w:p>
    <w:p w14:paraId="0598DBCC" w14:textId="4547A257" w:rsidR="00A12749" w:rsidRPr="005F5E63" w:rsidRDefault="00A12749" w:rsidP="00A12749">
      <w:r w:rsidRPr="00A12749">
        <w:t xml:space="preserve">If you do not provide any or </w:t>
      </w:r>
      <w:proofErr w:type="gramStart"/>
      <w:r w:rsidRPr="00A12749">
        <w:t>all of</w:t>
      </w:r>
      <w:proofErr w:type="gramEnd"/>
      <w:r w:rsidRPr="00A12749">
        <w:t xml:space="preserve"> the personal information requested of you during the registration process, you may be unable to participate in the event. If this occurs, it will not affect your ongoing relationship with CSIRO</w:t>
      </w:r>
      <w:r w:rsidR="004F475A">
        <w:t xml:space="preserve">, </w:t>
      </w:r>
      <w:r w:rsidR="004F475A" w:rsidRPr="005F5E63">
        <w:t>the Fleming Initiative</w:t>
      </w:r>
      <w:r w:rsidRPr="005F5E63">
        <w:t xml:space="preserve"> </w:t>
      </w:r>
      <w:r w:rsidR="004F475A" w:rsidRPr="005F5E63">
        <w:t xml:space="preserve">or our contracted third parties </w:t>
      </w:r>
      <w:r w:rsidRPr="005F5E63">
        <w:t>in any way.</w:t>
      </w:r>
    </w:p>
    <w:p w14:paraId="5434DC9A" w14:textId="7EC8DB38" w:rsidR="00A12749" w:rsidRPr="00A12749" w:rsidRDefault="00A12749" w:rsidP="00A12749">
      <w:r w:rsidRPr="00A12749">
        <w:t>You are free to withdraw your registration</w:t>
      </w:r>
      <w:r w:rsidR="00A22B79">
        <w:t xml:space="preserve"> up until 7 January 2026</w:t>
      </w:r>
      <w:r w:rsidRPr="00A12749">
        <w:t>. Unless requested, we will retain any personal information collected prior to your withdrawal from the event. If you request that we delete your personal information, we will do so if permitted by and in accordance with any applicable laws (including the Privacy Act and the Archives Act 1983 (</w:t>
      </w:r>
      <w:proofErr w:type="spellStart"/>
      <w:r w:rsidRPr="00A12749">
        <w:t>Cth</w:t>
      </w:r>
      <w:proofErr w:type="spellEnd"/>
      <w:r w:rsidRPr="00A12749">
        <w:t>)).</w:t>
      </w:r>
    </w:p>
    <w:p w14:paraId="0AFFE254" w14:textId="74571F8B" w:rsidR="00A12749" w:rsidRPr="00A12749" w:rsidRDefault="00A12749" w:rsidP="00A12749">
      <w:r w:rsidRPr="00A12749">
        <w:t xml:space="preserve">For further information on how CSIRO handles your personal information and our access, correction and complaints process please read our privacy policy available on our website </w:t>
      </w:r>
      <w:hyperlink r:id="rId15" w:history="1">
        <w:r w:rsidR="00015981" w:rsidRPr="00015981">
          <w:rPr>
            <w:rStyle w:val="Hyperlink"/>
          </w:rPr>
          <w:t>https://www.csiro.au/en/About/Access-to-information/Privacy</w:t>
        </w:r>
      </w:hyperlink>
      <w:r w:rsidR="00015981" w:rsidRPr="00015981">
        <w:t xml:space="preserve"> </w:t>
      </w:r>
      <w:r w:rsidRPr="00A12749">
        <w:t>or by contacting us at </w:t>
      </w:r>
      <w:hyperlink r:id="rId16" w:history="1">
        <w:r w:rsidRPr="00A12749">
          <w:rPr>
            <w:rStyle w:val="Hyperlink"/>
          </w:rPr>
          <w:t>privacy@csiro.au</w:t>
        </w:r>
      </w:hyperlink>
      <w:r w:rsidRPr="00A12749">
        <w:t>.</w:t>
      </w:r>
    </w:p>
    <w:p w14:paraId="592FCC60" w14:textId="1E7BA46F" w:rsidR="00970ABD" w:rsidRPr="008E54F0" w:rsidRDefault="00970ABD" w:rsidP="00970ABD">
      <w:r w:rsidRPr="008E54F0">
        <w:t xml:space="preserve">For more information about </w:t>
      </w:r>
      <w:r>
        <w:t xml:space="preserve">event manager’s </w:t>
      </w:r>
      <w:r w:rsidRPr="008E54F0">
        <w:t>privacy polic</w:t>
      </w:r>
      <w:r>
        <w:t>y and registration terms and conditions</w:t>
      </w:r>
      <w:r w:rsidRPr="008E54F0">
        <w:t>:</w:t>
      </w:r>
    </w:p>
    <w:p w14:paraId="19C07663" w14:textId="77777777" w:rsidR="00970ABD" w:rsidRPr="00C455D8" w:rsidRDefault="00970ABD" w:rsidP="00970ABD">
      <w:pPr>
        <w:rPr>
          <w:b/>
          <w:bCs/>
        </w:rPr>
      </w:pPr>
      <w:proofErr w:type="spellStart"/>
      <w:r w:rsidRPr="008E54F0">
        <w:t>E</w:t>
      </w:r>
      <w:r w:rsidRPr="00C455D8">
        <w:t>vise</w:t>
      </w:r>
      <w:proofErr w:type="spellEnd"/>
      <w:r w:rsidRPr="00C455D8">
        <w:t> </w:t>
      </w:r>
      <w:hyperlink r:id="rId17" w:history="1">
        <w:r w:rsidRPr="00C455D8">
          <w:rPr>
            <w:rStyle w:val="Hyperlink"/>
          </w:rPr>
          <w:t>https://www.evise.com.au/privacy-policy/</w:t>
        </w:r>
      </w:hyperlink>
    </w:p>
    <w:p w14:paraId="61D21839" w14:textId="078A82F1" w:rsidR="00A12749" w:rsidRPr="00A12749" w:rsidRDefault="00970ABD" w:rsidP="00970ABD">
      <w:r>
        <w:t xml:space="preserve">Registration </w:t>
      </w:r>
      <w:hyperlink r:id="rId18" w:history="1">
        <w:r w:rsidRPr="00C455D8">
          <w:rPr>
            <w:rStyle w:val="Hyperlink"/>
          </w:rPr>
          <w:t>Terms and Conditions – AMR 2026</w:t>
        </w:r>
      </w:hyperlink>
    </w:p>
    <w:p w14:paraId="6E1C755E" w14:textId="77777777" w:rsidR="007705A9" w:rsidRDefault="007705A9"/>
    <w:p w14:paraId="55FB272D" w14:textId="77777777" w:rsidR="007705A9" w:rsidRDefault="007705A9" w:rsidP="007705A9">
      <w:pPr>
        <w:rPr>
          <w:b/>
          <w:bCs/>
        </w:rPr>
      </w:pPr>
      <w:r w:rsidRPr="00A12749">
        <w:rPr>
          <w:b/>
          <w:bCs/>
        </w:rPr>
        <w:t>Consents</w:t>
      </w:r>
    </w:p>
    <w:p w14:paraId="7282F01A" w14:textId="21151CDC" w:rsidR="00BE7706" w:rsidRPr="00A12749" w:rsidRDefault="00BE7706" w:rsidP="007705A9">
      <w:r w:rsidRPr="00060DD7">
        <w:t xml:space="preserve">By </w:t>
      </w:r>
      <w:r w:rsidR="00015981" w:rsidRPr="00060DD7">
        <w:t xml:space="preserve">completing the </w:t>
      </w:r>
      <w:r w:rsidR="00060DD7">
        <w:t xml:space="preserve">AMR 2026 </w:t>
      </w:r>
      <w:r w:rsidR="00015981" w:rsidRPr="00060DD7">
        <w:t xml:space="preserve">registration </w:t>
      </w:r>
    </w:p>
    <w:p w14:paraId="7A45C115" w14:textId="77777777" w:rsidR="00E850B0" w:rsidRPr="00A12749" w:rsidRDefault="00E850B0" w:rsidP="00E850B0">
      <w:pPr>
        <w:numPr>
          <w:ilvl w:val="0"/>
          <w:numId w:val="1"/>
        </w:numPr>
      </w:pPr>
      <w:r>
        <w:t>I understand that my input to discussions and workshops during the summit may be captured, aggregated and published, as part of an outcomes report for the event.</w:t>
      </w:r>
    </w:p>
    <w:p w14:paraId="1F1AC057" w14:textId="52CC6D71" w:rsidR="007705A9" w:rsidRDefault="007705A9" w:rsidP="007705A9">
      <w:pPr>
        <w:numPr>
          <w:ilvl w:val="0"/>
          <w:numId w:val="1"/>
        </w:numPr>
      </w:pPr>
      <w:r w:rsidRPr="00A12749">
        <w:t>I agree to the collection, use and disclosure of my personal information, including my sensitive information, in the ways described in th</w:t>
      </w:r>
      <w:r w:rsidR="00015981">
        <w:t>is Participation Information Sheet</w:t>
      </w:r>
      <w:r w:rsidRPr="00A12749">
        <w:t>.</w:t>
      </w:r>
    </w:p>
    <w:p w14:paraId="04BE28DD" w14:textId="578BBEC7" w:rsidR="00060DD7" w:rsidRPr="00793E6B" w:rsidRDefault="007705A9" w:rsidP="00F35D79">
      <w:pPr>
        <w:numPr>
          <w:ilvl w:val="0"/>
          <w:numId w:val="1"/>
        </w:numPr>
      </w:pPr>
      <w:r w:rsidRPr="00A12749">
        <w:t>I agree to the possible transfer of my personal information to servers based outside of Australia. I acknowledge that this information may not be subject to the requirements of the Privacy Act 1988 (</w:t>
      </w:r>
      <w:proofErr w:type="spellStart"/>
      <w:r w:rsidRPr="00A12749">
        <w:t>Cth</w:t>
      </w:r>
      <w:proofErr w:type="spellEnd"/>
      <w:r w:rsidRPr="00A12749">
        <w:t>).</w:t>
      </w:r>
    </w:p>
    <w:sectPr w:rsidR="00060DD7" w:rsidRPr="00793E6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A1C6B" w14:textId="77777777" w:rsidR="00157D1C" w:rsidRDefault="00157D1C" w:rsidP="009A4CD1">
      <w:pPr>
        <w:spacing w:after="0" w:line="240" w:lineRule="auto"/>
      </w:pPr>
      <w:r>
        <w:separator/>
      </w:r>
    </w:p>
  </w:endnote>
  <w:endnote w:type="continuationSeparator" w:id="0">
    <w:p w14:paraId="40BFF3CB" w14:textId="77777777" w:rsidR="00157D1C" w:rsidRDefault="00157D1C" w:rsidP="009A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94338" w14:textId="77777777" w:rsidR="009A4CD1" w:rsidRDefault="009A4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DAF3E" w14:textId="77777777" w:rsidR="009A4CD1" w:rsidRDefault="009A4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03620" w14:textId="77777777" w:rsidR="009A4CD1" w:rsidRDefault="009A4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5277E" w14:textId="77777777" w:rsidR="00157D1C" w:rsidRDefault="00157D1C" w:rsidP="009A4CD1">
      <w:pPr>
        <w:spacing w:after="0" w:line="240" w:lineRule="auto"/>
      </w:pPr>
      <w:r>
        <w:separator/>
      </w:r>
    </w:p>
  </w:footnote>
  <w:footnote w:type="continuationSeparator" w:id="0">
    <w:p w14:paraId="3DE3B51F" w14:textId="77777777" w:rsidR="00157D1C" w:rsidRDefault="00157D1C" w:rsidP="009A4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8844E" w14:textId="77777777" w:rsidR="009A4CD1" w:rsidRDefault="009A4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07648" w14:textId="77777777" w:rsidR="009A4CD1" w:rsidRDefault="009A4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263BC" w14:textId="77777777" w:rsidR="009A4CD1" w:rsidRDefault="009A4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104CA"/>
    <w:multiLevelType w:val="multilevel"/>
    <w:tmpl w:val="D564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B0811"/>
    <w:multiLevelType w:val="multilevel"/>
    <w:tmpl w:val="4004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225EB"/>
    <w:multiLevelType w:val="multilevel"/>
    <w:tmpl w:val="D586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81A0C"/>
    <w:multiLevelType w:val="multilevel"/>
    <w:tmpl w:val="C752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63652"/>
    <w:multiLevelType w:val="multilevel"/>
    <w:tmpl w:val="2C2A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34790"/>
    <w:multiLevelType w:val="multilevel"/>
    <w:tmpl w:val="28FE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22894"/>
    <w:multiLevelType w:val="multilevel"/>
    <w:tmpl w:val="E2D8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C9652E"/>
    <w:multiLevelType w:val="multilevel"/>
    <w:tmpl w:val="AE2C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27FA6"/>
    <w:multiLevelType w:val="multilevel"/>
    <w:tmpl w:val="C85E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744EA0"/>
    <w:multiLevelType w:val="multilevel"/>
    <w:tmpl w:val="35A2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081442">
    <w:abstractNumId w:val="5"/>
  </w:num>
  <w:num w:numId="2" w16cid:durableId="1857767273">
    <w:abstractNumId w:val="2"/>
  </w:num>
  <w:num w:numId="3" w16cid:durableId="1450509172">
    <w:abstractNumId w:val="7"/>
  </w:num>
  <w:num w:numId="4" w16cid:durableId="661660017">
    <w:abstractNumId w:val="1"/>
  </w:num>
  <w:num w:numId="5" w16cid:durableId="38285299">
    <w:abstractNumId w:val="3"/>
  </w:num>
  <w:num w:numId="6" w16cid:durableId="1224825966">
    <w:abstractNumId w:val="6"/>
  </w:num>
  <w:num w:numId="7" w16cid:durableId="162202826">
    <w:abstractNumId w:val="4"/>
  </w:num>
  <w:num w:numId="8" w16cid:durableId="1067067773">
    <w:abstractNumId w:val="9"/>
  </w:num>
  <w:num w:numId="9" w16cid:durableId="1083257168">
    <w:abstractNumId w:val="8"/>
  </w:num>
  <w:num w:numId="10" w16cid:durableId="25305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49"/>
    <w:rsid w:val="00015981"/>
    <w:rsid w:val="00060DD7"/>
    <w:rsid w:val="00157D1C"/>
    <w:rsid w:val="00160410"/>
    <w:rsid w:val="00162EA1"/>
    <w:rsid w:val="001C020D"/>
    <w:rsid w:val="00236D1D"/>
    <w:rsid w:val="00254C95"/>
    <w:rsid w:val="00261BC0"/>
    <w:rsid w:val="0027463B"/>
    <w:rsid w:val="002C20F3"/>
    <w:rsid w:val="002D684E"/>
    <w:rsid w:val="002F2043"/>
    <w:rsid w:val="00317544"/>
    <w:rsid w:val="0032062C"/>
    <w:rsid w:val="00416DED"/>
    <w:rsid w:val="00417393"/>
    <w:rsid w:val="00457C67"/>
    <w:rsid w:val="00486DF2"/>
    <w:rsid w:val="004B4288"/>
    <w:rsid w:val="004F475A"/>
    <w:rsid w:val="00531DD0"/>
    <w:rsid w:val="005F5E63"/>
    <w:rsid w:val="005F7963"/>
    <w:rsid w:val="006E29CA"/>
    <w:rsid w:val="00713CF1"/>
    <w:rsid w:val="00752D60"/>
    <w:rsid w:val="00767038"/>
    <w:rsid w:val="007705A9"/>
    <w:rsid w:val="00793E6B"/>
    <w:rsid w:val="0083488F"/>
    <w:rsid w:val="008445C1"/>
    <w:rsid w:val="0088122E"/>
    <w:rsid w:val="00895177"/>
    <w:rsid w:val="008A0B19"/>
    <w:rsid w:val="00970ABD"/>
    <w:rsid w:val="009A4CD1"/>
    <w:rsid w:val="009D6A8D"/>
    <w:rsid w:val="00A12749"/>
    <w:rsid w:val="00A22B79"/>
    <w:rsid w:val="00A2681E"/>
    <w:rsid w:val="00A6371A"/>
    <w:rsid w:val="00A90E56"/>
    <w:rsid w:val="00AA5245"/>
    <w:rsid w:val="00AE23ED"/>
    <w:rsid w:val="00B75E83"/>
    <w:rsid w:val="00BE7706"/>
    <w:rsid w:val="00BF469E"/>
    <w:rsid w:val="00C038DB"/>
    <w:rsid w:val="00C759AF"/>
    <w:rsid w:val="00C977BF"/>
    <w:rsid w:val="00CB744D"/>
    <w:rsid w:val="00D43AC6"/>
    <w:rsid w:val="00D57FBD"/>
    <w:rsid w:val="00DD09AA"/>
    <w:rsid w:val="00DE6047"/>
    <w:rsid w:val="00E2569B"/>
    <w:rsid w:val="00E533A4"/>
    <w:rsid w:val="00E850B0"/>
    <w:rsid w:val="00E93F5F"/>
    <w:rsid w:val="00EB4FFE"/>
    <w:rsid w:val="00F349B7"/>
    <w:rsid w:val="00F35D79"/>
    <w:rsid w:val="00F6608D"/>
    <w:rsid w:val="00FF47A4"/>
    <w:rsid w:val="00FF7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8617"/>
  <w15:chartTrackingRefBased/>
  <w15:docId w15:val="{8E41E5D2-2D31-4812-A265-F23CD601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7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7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7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7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7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7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7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7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7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7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7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7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7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7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7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7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7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749"/>
    <w:rPr>
      <w:rFonts w:eastAsiaTheme="majorEastAsia" w:cstheme="majorBidi"/>
      <w:color w:val="272727" w:themeColor="text1" w:themeTint="D8"/>
    </w:rPr>
  </w:style>
  <w:style w:type="paragraph" w:styleId="Title">
    <w:name w:val="Title"/>
    <w:basedOn w:val="Normal"/>
    <w:next w:val="Normal"/>
    <w:link w:val="TitleChar"/>
    <w:uiPriority w:val="10"/>
    <w:qFormat/>
    <w:rsid w:val="00A127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7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7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7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749"/>
    <w:pPr>
      <w:spacing w:before="160"/>
      <w:jc w:val="center"/>
    </w:pPr>
    <w:rPr>
      <w:i/>
      <w:iCs/>
      <w:color w:val="404040" w:themeColor="text1" w:themeTint="BF"/>
    </w:rPr>
  </w:style>
  <w:style w:type="character" w:customStyle="1" w:styleId="QuoteChar">
    <w:name w:val="Quote Char"/>
    <w:basedOn w:val="DefaultParagraphFont"/>
    <w:link w:val="Quote"/>
    <w:uiPriority w:val="29"/>
    <w:rsid w:val="00A12749"/>
    <w:rPr>
      <w:i/>
      <w:iCs/>
      <w:color w:val="404040" w:themeColor="text1" w:themeTint="BF"/>
    </w:rPr>
  </w:style>
  <w:style w:type="paragraph" w:styleId="ListParagraph">
    <w:name w:val="List Paragraph"/>
    <w:basedOn w:val="Normal"/>
    <w:uiPriority w:val="34"/>
    <w:qFormat/>
    <w:rsid w:val="00A12749"/>
    <w:pPr>
      <w:ind w:left="720"/>
      <w:contextualSpacing/>
    </w:pPr>
  </w:style>
  <w:style w:type="character" w:styleId="IntenseEmphasis">
    <w:name w:val="Intense Emphasis"/>
    <w:basedOn w:val="DefaultParagraphFont"/>
    <w:uiPriority w:val="21"/>
    <w:qFormat/>
    <w:rsid w:val="00A12749"/>
    <w:rPr>
      <w:i/>
      <w:iCs/>
      <w:color w:val="0F4761" w:themeColor="accent1" w:themeShade="BF"/>
    </w:rPr>
  </w:style>
  <w:style w:type="paragraph" w:styleId="IntenseQuote">
    <w:name w:val="Intense Quote"/>
    <w:basedOn w:val="Normal"/>
    <w:next w:val="Normal"/>
    <w:link w:val="IntenseQuoteChar"/>
    <w:uiPriority w:val="30"/>
    <w:qFormat/>
    <w:rsid w:val="00A127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749"/>
    <w:rPr>
      <w:i/>
      <w:iCs/>
      <w:color w:val="0F4761" w:themeColor="accent1" w:themeShade="BF"/>
    </w:rPr>
  </w:style>
  <w:style w:type="character" w:styleId="IntenseReference">
    <w:name w:val="Intense Reference"/>
    <w:basedOn w:val="DefaultParagraphFont"/>
    <w:uiPriority w:val="32"/>
    <w:qFormat/>
    <w:rsid w:val="00A12749"/>
    <w:rPr>
      <w:b/>
      <w:bCs/>
      <w:smallCaps/>
      <w:color w:val="0F4761" w:themeColor="accent1" w:themeShade="BF"/>
      <w:spacing w:val="5"/>
    </w:rPr>
  </w:style>
  <w:style w:type="character" w:styleId="Hyperlink">
    <w:name w:val="Hyperlink"/>
    <w:basedOn w:val="DefaultParagraphFont"/>
    <w:uiPriority w:val="99"/>
    <w:unhideWhenUsed/>
    <w:rsid w:val="00A12749"/>
    <w:rPr>
      <w:color w:val="467886" w:themeColor="hyperlink"/>
      <w:u w:val="single"/>
    </w:rPr>
  </w:style>
  <w:style w:type="character" w:styleId="UnresolvedMention">
    <w:name w:val="Unresolved Mention"/>
    <w:basedOn w:val="DefaultParagraphFont"/>
    <w:uiPriority w:val="99"/>
    <w:semiHidden/>
    <w:unhideWhenUsed/>
    <w:rsid w:val="00A12749"/>
    <w:rPr>
      <w:color w:val="605E5C"/>
      <w:shd w:val="clear" w:color="auto" w:fill="E1DFDD"/>
    </w:rPr>
  </w:style>
  <w:style w:type="paragraph" w:styleId="BodyText">
    <w:name w:val="Body Text"/>
    <w:link w:val="BodyTextChar"/>
    <w:qFormat/>
    <w:rsid w:val="00A12749"/>
    <w:pPr>
      <w:spacing w:before="60" w:after="60" w:line="264" w:lineRule="auto"/>
    </w:pPr>
    <w:rPr>
      <w:rFonts w:ascii="Calibri" w:eastAsia="Calibri" w:hAnsi="Calibri" w:cs="Times New Roman"/>
      <w:color w:val="000000"/>
      <w:kern w:val="0"/>
      <w:sz w:val="20"/>
      <w:lang w:eastAsia="en-AU"/>
    </w:rPr>
  </w:style>
  <w:style w:type="character" w:customStyle="1" w:styleId="BodyTextChar">
    <w:name w:val="Body Text Char"/>
    <w:basedOn w:val="DefaultParagraphFont"/>
    <w:link w:val="BodyText"/>
    <w:rsid w:val="00A12749"/>
    <w:rPr>
      <w:rFonts w:ascii="Calibri" w:eastAsia="Calibri" w:hAnsi="Calibri" w:cs="Times New Roman"/>
      <w:color w:val="000000"/>
      <w:kern w:val="0"/>
      <w:sz w:val="20"/>
      <w:lang w:eastAsia="en-AU"/>
    </w:rPr>
  </w:style>
  <w:style w:type="paragraph" w:styleId="NormalWeb">
    <w:name w:val="Normal (Web)"/>
    <w:basedOn w:val="Normal"/>
    <w:uiPriority w:val="99"/>
    <w:semiHidden/>
    <w:unhideWhenUsed/>
    <w:rsid w:val="00254C95"/>
    <w:rPr>
      <w:rFonts w:ascii="Times New Roman" w:hAnsi="Times New Roman" w:cs="Times New Roman"/>
      <w:sz w:val="24"/>
      <w:szCs w:val="24"/>
    </w:rPr>
  </w:style>
  <w:style w:type="paragraph" w:styleId="Header">
    <w:name w:val="header"/>
    <w:basedOn w:val="Normal"/>
    <w:link w:val="HeaderChar"/>
    <w:uiPriority w:val="99"/>
    <w:unhideWhenUsed/>
    <w:rsid w:val="009A4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CD1"/>
  </w:style>
  <w:style w:type="paragraph" w:styleId="Footer">
    <w:name w:val="footer"/>
    <w:basedOn w:val="Normal"/>
    <w:link w:val="FooterChar"/>
    <w:uiPriority w:val="99"/>
    <w:unhideWhenUsed/>
    <w:rsid w:val="009A4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CD1"/>
  </w:style>
  <w:style w:type="paragraph" w:styleId="Revision">
    <w:name w:val="Revision"/>
    <w:hidden/>
    <w:uiPriority w:val="99"/>
    <w:semiHidden/>
    <w:rsid w:val="009A4C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0799">
      <w:bodyDiv w:val="1"/>
      <w:marLeft w:val="0"/>
      <w:marRight w:val="0"/>
      <w:marTop w:val="0"/>
      <w:marBottom w:val="0"/>
      <w:divBdr>
        <w:top w:val="none" w:sz="0" w:space="0" w:color="auto"/>
        <w:left w:val="none" w:sz="0" w:space="0" w:color="auto"/>
        <w:bottom w:val="none" w:sz="0" w:space="0" w:color="auto"/>
        <w:right w:val="none" w:sz="0" w:space="0" w:color="auto"/>
      </w:divBdr>
      <w:divsChild>
        <w:div w:id="1251768542">
          <w:marLeft w:val="0"/>
          <w:marRight w:val="0"/>
          <w:marTop w:val="0"/>
          <w:marBottom w:val="0"/>
          <w:divBdr>
            <w:top w:val="none" w:sz="0" w:space="0" w:color="auto"/>
            <w:left w:val="none" w:sz="0" w:space="0" w:color="auto"/>
            <w:bottom w:val="none" w:sz="0" w:space="0" w:color="auto"/>
            <w:right w:val="none" w:sz="0" w:space="0" w:color="auto"/>
          </w:divBdr>
        </w:div>
      </w:divsChild>
    </w:div>
    <w:div w:id="1193766593">
      <w:bodyDiv w:val="1"/>
      <w:marLeft w:val="0"/>
      <w:marRight w:val="0"/>
      <w:marTop w:val="0"/>
      <w:marBottom w:val="0"/>
      <w:divBdr>
        <w:top w:val="none" w:sz="0" w:space="0" w:color="auto"/>
        <w:left w:val="none" w:sz="0" w:space="0" w:color="auto"/>
        <w:bottom w:val="none" w:sz="0" w:space="0" w:color="auto"/>
        <w:right w:val="none" w:sz="0" w:space="0" w:color="auto"/>
      </w:divBdr>
    </w:div>
    <w:div w:id="1208643589">
      <w:bodyDiv w:val="1"/>
      <w:marLeft w:val="0"/>
      <w:marRight w:val="0"/>
      <w:marTop w:val="0"/>
      <w:marBottom w:val="0"/>
      <w:divBdr>
        <w:top w:val="none" w:sz="0" w:space="0" w:color="auto"/>
        <w:left w:val="none" w:sz="0" w:space="0" w:color="auto"/>
        <w:bottom w:val="none" w:sz="0" w:space="0" w:color="auto"/>
        <w:right w:val="none" w:sz="0" w:space="0" w:color="auto"/>
      </w:divBdr>
    </w:div>
    <w:div w:id="1444838880">
      <w:bodyDiv w:val="1"/>
      <w:marLeft w:val="0"/>
      <w:marRight w:val="0"/>
      <w:marTop w:val="0"/>
      <w:marBottom w:val="0"/>
      <w:divBdr>
        <w:top w:val="none" w:sz="0" w:space="0" w:color="auto"/>
        <w:left w:val="none" w:sz="0" w:space="0" w:color="auto"/>
        <w:bottom w:val="none" w:sz="0" w:space="0" w:color="auto"/>
        <w:right w:val="none" w:sz="0" w:space="0" w:color="auto"/>
      </w:divBdr>
    </w:div>
    <w:div w:id="1463305415">
      <w:bodyDiv w:val="1"/>
      <w:marLeft w:val="0"/>
      <w:marRight w:val="0"/>
      <w:marTop w:val="0"/>
      <w:marBottom w:val="0"/>
      <w:divBdr>
        <w:top w:val="none" w:sz="0" w:space="0" w:color="auto"/>
        <w:left w:val="none" w:sz="0" w:space="0" w:color="auto"/>
        <w:bottom w:val="none" w:sz="0" w:space="0" w:color="auto"/>
        <w:right w:val="none" w:sz="0" w:space="0" w:color="auto"/>
      </w:divBdr>
    </w:div>
    <w:div w:id="1529637658">
      <w:bodyDiv w:val="1"/>
      <w:marLeft w:val="0"/>
      <w:marRight w:val="0"/>
      <w:marTop w:val="0"/>
      <w:marBottom w:val="0"/>
      <w:divBdr>
        <w:top w:val="none" w:sz="0" w:space="0" w:color="auto"/>
        <w:left w:val="none" w:sz="0" w:space="0" w:color="auto"/>
        <w:bottom w:val="none" w:sz="0" w:space="0" w:color="auto"/>
        <w:right w:val="none" w:sz="0" w:space="0" w:color="auto"/>
      </w:divBdr>
      <w:divsChild>
        <w:div w:id="1983580440">
          <w:marLeft w:val="0"/>
          <w:marRight w:val="0"/>
          <w:marTop w:val="0"/>
          <w:marBottom w:val="0"/>
          <w:divBdr>
            <w:top w:val="none" w:sz="0" w:space="0" w:color="auto"/>
            <w:left w:val="none" w:sz="0" w:space="0" w:color="auto"/>
            <w:bottom w:val="none" w:sz="0" w:space="0" w:color="auto"/>
            <w:right w:val="none" w:sz="0" w:space="0" w:color="auto"/>
          </w:divBdr>
        </w:div>
      </w:divsChild>
    </w:div>
    <w:div w:id="1655522604">
      <w:bodyDiv w:val="1"/>
      <w:marLeft w:val="0"/>
      <w:marRight w:val="0"/>
      <w:marTop w:val="0"/>
      <w:marBottom w:val="0"/>
      <w:divBdr>
        <w:top w:val="none" w:sz="0" w:space="0" w:color="auto"/>
        <w:left w:val="none" w:sz="0" w:space="0" w:color="auto"/>
        <w:bottom w:val="none" w:sz="0" w:space="0" w:color="auto"/>
        <w:right w:val="none" w:sz="0" w:space="0" w:color="auto"/>
      </w:divBdr>
    </w:div>
    <w:div w:id="1730106021">
      <w:bodyDiv w:val="1"/>
      <w:marLeft w:val="0"/>
      <w:marRight w:val="0"/>
      <w:marTop w:val="0"/>
      <w:marBottom w:val="0"/>
      <w:divBdr>
        <w:top w:val="none" w:sz="0" w:space="0" w:color="auto"/>
        <w:left w:val="none" w:sz="0" w:space="0" w:color="auto"/>
        <w:bottom w:val="none" w:sz="0" w:space="0" w:color="auto"/>
        <w:right w:val="none" w:sz="0" w:space="0" w:color="auto"/>
      </w:divBdr>
      <w:divsChild>
        <w:div w:id="1934778894">
          <w:marLeft w:val="0"/>
          <w:marRight w:val="0"/>
          <w:marTop w:val="0"/>
          <w:marBottom w:val="0"/>
          <w:divBdr>
            <w:top w:val="none" w:sz="0" w:space="0" w:color="auto"/>
            <w:left w:val="none" w:sz="0" w:space="0" w:color="auto"/>
            <w:bottom w:val="none" w:sz="0" w:space="0" w:color="auto"/>
            <w:right w:val="none" w:sz="0" w:space="0" w:color="auto"/>
          </w:divBdr>
        </w:div>
      </w:divsChild>
    </w:div>
    <w:div w:id="1964655324">
      <w:bodyDiv w:val="1"/>
      <w:marLeft w:val="0"/>
      <w:marRight w:val="0"/>
      <w:marTop w:val="0"/>
      <w:marBottom w:val="0"/>
      <w:divBdr>
        <w:top w:val="none" w:sz="0" w:space="0" w:color="auto"/>
        <w:left w:val="none" w:sz="0" w:space="0" w:color="auto"/>
        <w:bottom w:val="none" w:sz="0" w:space="0" w:color="auto"/>
        <w:right w:val="none" w:sz="0" w:space="0" w:color="auto"/>
      </w:divBdr>
    </w:div>
    <w:div w:id="2123721591">
      <w:bodyDiv w:val="1"/>
      <w:marLeft w:val="0"/>
      <w:marRight w:val="0"/>
      <w:marTop w:val="0"/>
      <w:marBottom w:val="0"/>
      <w:divBdr>
        <w:top w:val="none" w:sz="0" w:space="0" w:color="auto"/>
        <w:left w:val="none" w:sz="0" w:space="0" w:color="auto"/>
        <w:bottom w:val="none" w:sz="0" w:space="0" w:color="auto"/>
        <w:right w:val="none" w:sz="0" w:space="0" w:color="auto"/>
      </w:divBdr>
      <w:divsChild>
        <w:div w:id="199302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leminginitiative.org/" TargetMode="External"/><Relationship Id="rId18" Type="http://schemas.openxmlformats.org/officeDocument/2006/relationships/hyperlink" Target="https://wp.csiro.au/amr-2026/registration/terms-and-condi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csiro.au/amr" TargetMode="External"/><Relationship Id="rId17" Type="http://schemas.openxmlformats.org/officeDocument/2006/relationships/hyperlink" Target="https://www.evise.com.au/privacy-poli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ivacy@csiro.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leminginitiative.org/"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csiro.au/en/About/Access-to-information/Privacy" TargetMode="External"/><Relationship Id="rId23" Type="http://schemas.openxmlformats.org/officeDocument/2006/relationships/header" Target="header3.xml"/><Relationship Id="rId10" Type="http://schemas.openxmlformats.org/officeDocument/2006/relationships/hyperlink" Target="http://www.csiro.au/amr"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aic.gov.au/privacy/privacy-legislation/the-privacy-ac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b0ffd1-9ccb-4072-9090-8894c4724f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D8D3DE22207F4CA6C6DF51DAF728B9" ma:contentTypeVersion="12" ma:contentTypeDescription="Create a new document." ma:contentTypeScope="" ma:versionID="38d4f1d215003270f15a3925c4895987">
  <xsd:schema xmlns:xsd="http://www.w3.org/2001/XMLSchema" xmlns:xs="http://www.w3.org/2001/XMLSchema" xmlns:p="http://schemas.microsoft.com/office/2006/metadata/properties" xmlns:ns2="58b0ffd1-9ccb-4072-9090-8894c4724fac" targetNamespace="http://schemas.microsoft.com/office/2006/metadata/properties" ma:root="true" ma:fieldsID="13f57b60ff11a82394ebd0c4c9e9c796" ns2:_="">
    <xsd:import namespace="58b0ffd1-9ccb-4072-9090-8894c4724f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0ffd1-9ccb-4072-9090-8894c4724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44F1B-37C1-4E0A-A618-C911DDCD904A}">
  <ds:schemaRefs>
    <ds:schemaRef ds:uri="http://schemas.microsoft.com/office/2006/metadata/properties"/>
    <ds:schemaRef ds:uri="http://schemas.microsoft.com/office/infopath/2007/PartnerControls"/>
    <ds:schemaRef ds:uri="58b0ffd1-9ccb-4072-9090-8894c4724fac"/>
  </ds:schemaRefs>
</ds:datastoreItem>
</file>

<file path=customXml/itemProps2.xml><?xml version="1.0" encoding="utf-8"?>
<ds:datastoreItem xmlns:ds="http://schemas.openxmlformats.org/officeDocument/2006/customXml" ds:itemID="{D99D5A6E-83A7-4966-B022-284BCAF27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0ffd1-9ccb-4072-9090-8894c4724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18FDC-F817-4789-9E6E-B457999C21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Linda (H&amp;B, Dutton Park)</dc:creator>
  <cp:keywords/>
  <dc:description/>
  <cp:lastModifiedBy>Morgan, Branwen (H&amp;B, Lindfield)</cp:lastModifiedBy>
  <cp:revision>42</cp:revision>
  <dcterms:created xsi:type="dcterms:W3CDTF">2025-08-01T10:15:00Z</dcterms:created>
  <dcterms:modified xsi:type="dcterms:W3CDTF">2025-08-22T04:41:00Z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0x01010098D8D3DE22207F4CA6C6DF51DAF728B9</vt:lpwstr>
  </property>
  <property fmtid="{D5CDD505-2E9C-101B-9397-08002B2CF9AE}" pid="3" name="MediaServiceImageTags">
    <vt:lpwstr/>
  </property>
  <property fmtid="{D5CDD505-2E9C-101B-9397-08002B2CF9AE}" pid="4" name="_dlc_DocIdItemGuid">
    <vt:lpwstr>a6aefc53-9415-4922-b50a-783ea18ca21f</vt:lpwstr>
  </property>
  <property fmtid="{D5CDD505-2E9C-101B-9397-08002B2CF9AE}" pid="5" name="MSIP_Label_7131dfc9-3851-4ec4-8c64-7480f479fb06_Enabled">
    <vt:lpwstr>true</vt:lpwstr>
  </property>
  <property fmtid="{D5CDD505-2E9C-101B-9397-08002B2CF9AE}" pid="6" name="MSIP_Label_7131dfc9-3851-4ec4-8c64-7480f479fb06_SetDate">
    <vt:lpwstr>2025-08-18T06:04:51Z</vt:lpwstr>
  </property>
  <property fmtid="{D5CDD505-2E9C-101B-9397-08002B2CF9AE}" pid="7" name="MSIP_Label_7131dfc9-3851-4ec4-8c64-7480f479fb06_Method">
    <vt:lpwstr>Privileged</vt:lpwstr>
  </property>
  <property fmtid="{D5CDD505-2E9C-101B-9397-08002B2CF9AE}" pid="8" name="MSIP_Label_7131dfc9-3851-4ec4-8c64-7480f479fb06_Name">
    <vt:lpwstr>OFFICIAL Sensitive</vt:lpwstr>
  </property>
  <property fmtid="{D5CDD505-2E9C-101B-9397-08002B2CF9AE}" pid="9" name="MSIP_Label_7131dfc9-3851-4ec4-8c64-7480f479fb06_SiteId">
    <vt:lpwstr>0fe05593-19ac-4f98-adbf-0375fce7f160</vt:lpwstr>
  </property>
  <property fmtid="{D5CDD505-2E9C-101B-9397-08002B2CF9AE}" pid="10" name="MSIP_Label_7131dfc9-3851-4ec4-8c64-7480f479fb06_ActionId">
    <vt:lpwstr>453962e2-aa36-4733-999c-32516720f683</vt:lpwstr>
  </property>
  <property fmtid="{D5CDD505-2E9C-101B-9397-08002B2CF9AE}" pid="11" name="MSIP_Label_7131dfc9-3851-4ec4-8c64-7480f479fb06_ContentBits">
    <vt:lpwstr>3</vt:lpwstr>
  </property>
  <property fmtid="{D5CDD505-2E9C-101B-9397-08002B2CF9AE}" pid="12" name="MSIP_Label_7131dfc9-3851-4ec4-8c64-7480f479fb06_Tag">
    <vt:lpwstr>10, 0, 1, 1</vt:lpwstr>
  </property>
</Properties>
</file>